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85" w:rsidRPr="00DD6E25" w:rsidRDefault="00E24485" w:rsidP="00E244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D6E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Достижения педагогов в фестивалях, конкурсах, соревнованиях различного уровня за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0-2021 уч.</w:t>
      </w:r>
      <w:r w:rsidRPr="00DD6E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год.</w:t>
      </w:r>
    </w:p>
    <w:p w:rsidR="00E24485" w:rsidRPr="00DD6E25" w:rsidRDefault="00E24485" w:rsidP="00E244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649"/>
        <w:gridCol w:w="3325"/>
        <w:gridCol w:w="3436"/>
        <w:gridCol w:w="2505"/>
      </w:tblGrid>
      <w:tr w:rsidR="00E24485" w:rsidTr="00F12182">
        <w:tc>
          <w:tcPr>
            <w:tcW w:w="1649" w:type="dxa"/>
          </w:tcPr>
          <w:p w:rsidR="00E24485" w:rsidRPr="00DD6E25" w:rsidRDefault="00E24485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25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3325" w:type="dxa"/>
          </w:tcPr>
          <w:p w:rsidR="00E24485" w:rsidRPr="00DD6E25" w:rsidRDefault="00E24485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2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E24485" w:rsidRPr="00DD6E25" w:rsidRDefault="00E24485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436" w:type="dxa"/>
          </w:tcPr>
          <w:p w:rsidR="00E24485" w:rsidRPr="00DD6E25" w:rsidRDefault="00E24485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2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Тема творческой разработки, публикации, выступления, повышение квалификации</w:t>
            </w:r>
          </w:p>
        </w:tc>
        <w:tc>
          <w:tcPr>
            <w:tcW w:w="2505" w:type="dxa"/>
          </w:tcPr>
          <w:p w:rsidR="00E24485" w:rsidRPr="00DD6E25" w:rsidRDefault="00E24485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85" w:rsidRPr="00DD6E25" w:rsidRDefault="00E24485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2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12182" w:rsidTr="00F12182">
        <w:tc>
          <w:tcPr>
            <w:tcW w:w="1649" w:type="dxa"/>
            <w:vMerge w:val="restart"/>
          </w:tcPr>
          <w:p w:rsidR="00F12182" w:rsidRPr="001919AD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DD6E25">
              <w:rPr>
                <w:rFonts w:ascii="Times New Roman" w:hAnsi="Times New Roman" w:cs="Times New Roman"/>
                <w:sz w:val="24"/>
                <w:szCs w:val="24"/>
              </w:rPr>
              <w:t>Васильева Ирина Сергеевна</w:t>
            </w:r>
          </w:p>
        </w:tc>
        <w:tc>
          <w:tcPr>
            <w:tcW w:w="3325" w:type="dxa"/>
          </w:tcPr>
          <w:p w:rsidR="00F12182" w:rsidRPr="001919AD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A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36" w:type="dxa"/>
          </w:tcPr>
          <w:p w:rsidR="00F12182" w:rsidRPr="001919AD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проектов «Чем полезен лук?»</w:t>
            </w:r>
          </w:p>
        </w:tc>
        <w:tc>
          <w:tcPr>
            <w:tcW w:w="2505" w:type="dxa"/>
          </w:tcPr>
          <w:p w:rsidR="00F12182" w:rsidRPr="001919AD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bookmarkEnd w:id="0"/>
      <w:tr w:rsidR="00F12182" w:rsidTr="00F12182">
        <w:tc>
          <w:tcPr>
            <w:tcW w:w="1649" w:type="dxa"/>
            <w:vMerge/>
          </w:tcPr>
          <w:p w:rsidR="00F12182" w:rsidRPr="00DD6E25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Pr="001919AD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36" w:type="dxa"/>
          </w:tcPr>
          <w:p w:rsidR="00F12182" w:rsidRDefault="00F12182" w:rsidP="00646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«Педагог года -2022»</w:t>
            </w:r>
          </w:p>
        </w:tc>
        <w:tc>
          <w:tcPr>
            <w:tcW w:w="2505" w:type="dxa"/>
          </w:tcPr>
          <w:p w:rsidR="00F12182" w:rsidRPr="001919AD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Pr="00DD6E25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Pr="00E24485" w:rsidRDefault="00F12182" w:rsidP="00E244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3436" w:type="dxa"/>
          </w:tcPr>
          <w:p w:rsidR="00F12182" w:rsidRPr="00E24485" w:rsidRDefault="00F12182" w:rsidP="00E244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«Основы здорового питания для детей дошкольного возраста»</w:t>
            </w:r>
          </w:p>
        </w:tc>
        <w:tc>
          <w:tcPr>
            <w:tcW w:w="2505" w:type="dxa"/>
          </w:tcPr>
          <w:p w:rsidR="00F12182" w:rsidRPr="00E24485" w:rsidRDefault="00F12182" w:rsidP="00E244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Pr="00DD6E25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36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«Программа развития дошкольной образовательной организации как стратегический документ достижения высокого качества дошкольного образования»</w:t>
            </w:r>
          </w:p>
        </w:tc>
        <w:tc>
          <w:tcPr>
            <w:tcW w:w="250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Pr="00DD6E25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36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«Совершенствование профессиональных компетенций педагогов в области применения педагогических технологий, предусмотренных в комплексной образовательной программе «От рождения до школы»</w:t>
            </w:r>
          </w:p>
        </w:tc>
        <w:tc>
          <w:tcPr>
            <w:tcW w:w="250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646CA9" w:rsidTr="00F12182">
        <w:tc>
          <w:tcPr>
            <w:tcW w:w="1649" w:type="dxa"/>
            <w:vMerge w:val="restart"/>
          </w:tcPr>
          <w:p w:rsidR="00646CA9" w:rsidRPr="001919AD" w:rsidRDefault="00646CA9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E25">
              <w:rPr>
                <w:rFonts w:ascii="Times New Roman" w:hAnsi="Times New Roman" w:cs="Times New Roman"/>
                <w:sz w:val="24"/>
                <w:szCs w:val="24"/>
              </w:rPr>
              <w:t>Бадлуева</w:t>
            </w:r>
            <w:proofErr w:type="spellEnd"/>
            <w:r w:rsidRPr="00DD6E25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3325" w:type="dxa"/>
          </w:tcPr>
          <w:p w:rsidR="00646CA9" w:rsidRPr="001919AD" w:rsidRDefault="00646CA9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A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36" w:type="dxa"/>
          </w:tcPr>
          <w:p w:rsidR="00646CA9" w:rsidRPr="001919AD" w:rsidRDefault="00646CA9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проектов «Чем полезен лук?»</w:t>
            </w:r>
          </w:p>
        </w:tc>
        <w:tc>
          <w:tcPr>
            <w:tcW w:w="2505" w:type="dxa"/>
          </w:tcPr>
          <w:p w:rsidR="00646CA9" w:rsidRPr="001919AD" w:rsidRDefault="00646CA9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46CA9" w:rsidTr="00F12182">
        <w:tc>
          <w:tcPr>
            <w:tcW w:w="1649" w:type="dxa"/>
            <w:vMerge/>
          </w:tcPr>
          <w:p w:rsidR="00646CA9" w:rsidRPr="00DD6E25" w:rsidRDefault="00646CA9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646CA9" w:rsidRPr="001919AD" w:rsidRDefault="00646CA9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36" w:type="dxa"/>
          </w:tcPr>
          <w:p w:rsidR="00646CA9" w:rsidRDefault="00646CA9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«Воспитатель года России -2022»</w:t>
            </w:r>
          </w:p>
        </w:tc>
        <w:tc>
          <w:tcPr>
            <w:tcW w:w="2505" w:type="dxa"/>
          </w:tcPr>
          <w:p w:rsidR="00646CA9" w:rsidRDefault="00646CA9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646CA9" w:rsidTr="00F12182">
        <w:tc>
          <w:tcPr>
            <w:tcW w:w="1649" w:type="dxa"/>
            <w:vMerge/>
          </w:tcPr>
          <w:p w:rsidR="00646CA9" w:rsidRPr="00DD6E25" w:rsidRDefault="00646CA9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646CA9" w:rsidRDefault="00646CA9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36" w:type="dxa"/>
          </w:tcPr>
          <w:p w:rsidR="00646CA9" w:rsidRDefault="00646CA9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«Программа развития дошкольной образовательной организации как стратегический документ достижения высокого качества дошкольного образования»</w:t>
            </w:r>
          </w:p>
        </w:tc>
        <w:tc>
          <w:tcPr>
            <w:tcW w:w="2505" w:type="dxa"/>
          </w:tcPr>
          <w:p w:rsidR="00646CA9" w:rsidRDefault="00646CA9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Pr="00DD6E25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36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«Совершенствование профессиональных компетенций педагогов в области применения педагогических технологий, предусмотренных в комплексной образовательной программе «От рождения до школы»</w:t>
            </w:r>
          </w:p>
        </w:tc>
        <w:tc>
          <w:tcPr>
            <w:tcW w:w="250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Pr="00DD6E25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Pr="001919AD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36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«Педагог года -2022»</w:t>
            </w:r>
          </w:p>
        </w:tc>
        <w:tc>
          <w:tcPr>
            <w:tcW w:w="2505" w:type="dxa"/>
          </w:tcPr>
          <w:p w:rsidR="00F12182" w:rsidRPr="001919AD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Pr="00DD6E25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Pr="00E24485" w:rsidRDefault="00F12182" w:rsidP="00B14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3436" w:type="dxa"/>
          </w:tcPr>
          <w:p w:rsidR="00F12182" w:rsidRPr="00E24485" w:rsidRDefault="00F12182" w:rsidP="00B14A7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«Основы здорового питания для детей дошкольного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>возраста»</w:t>
            </w:r>
          </w:p>
        </w:tc>
        <w:tc>
          <w:tcPr>
            <w:tcW w:w="2505" w:type="dxa"/>
          </w:tcPr>
          <w:p w:rsidR="00F12182" w:rsidRPr="00E24485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Сертификат</w:t>
            </w:r>
          </w:p>
        </w:tc>
      </w:tr>
      <w:tr w:rsidR="00F12182" w:rsidTr="00F12182">
        <w:tc>
          <w:tcPr>
            <w:tcW w:w="1649" w:type="dxa"/>
            <w:vMerge w:val="restart"/>
          </w:tcPr>
          <w:p w:rsidR="00F12182" w:rsidRPr="001919AD" w:rsidRDefault="00F12182" w:rsidP="00B14A74">
            <w:pPr>
              <w:jc w:val="center"/>
              <w:rPr>
                <w:sz w:val="24"/>
                <w:szCs w:val="24"/>
              </w:rPr>
            </w:pPr>
            <w:proofErr w:type="spellStart"/>
            <w:r w:rsidRPr="00191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Вантеева</w:t>
            </w:r>
            <w:proofErr w:type="spellEnd"/>
            <w:r w:rsidRPr="001919A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325" w:type="dxa"/>
          </w:tcPr>
          <w:p w:rsidR="00F12182" w:rsidRPr="001919AD" w:rsidRDefault="00F12182" w:rsidP="00B14A74">
            <w:pPr>
              <w:jc w:val="center"/>
              <w:rPr>
                <w:sz w:val="24"/>
                <w:szCs w:val="24"/>
              </w:rPr>
            </w:pPr>
            <w:r w:rsidRPr="001919A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36" w:type="dxa"/>
          </w:tcPr>
          <w:p w:rsidR="00F12182" w:rsidRPr="001919AD" w:rsidRDefault="00F12182" w:rsidP="00B14A74">
            <w:pPr>
              <w:jc w:val="center"/>
              <w:rPr>
                <w:sz w:val="24"/>
                <w:szCs w:val="24"/>
              </w:rPr>
            </w:pPr>
            <w:r w:rsidRPr="001919AD">
              <w:rPr>
                <w:rFonts w:ascii="Times New Roman" w:hAnsi="Times New Roman"/>
                <w:sz w:val="24"/>
                <w:szCs w:val="24"/>
              </w:rPr>
              <w:t>Конкурс методических разработок «Музыкально-дидактическая игра» 2021г.</w:t>
            </w:r>
          </w:p>
        </w:tc>
        <w:tc>
          <w:tcPr>
            <w:tcW w:w="2505" w:type="dxa"/>
          </w:tcPr>
          <w:p w:rsidR="00F12182" w:rsidRPr="001919AD" w:rsidRDefault="00F12182" w:rsidP="00B14A74">
            <w:pPr>
              <w:jc w:val="center"/>
              <w:rPr>
                <w:sz w:val="24"/>
                <w:szCs w:val="24"/>
              </w:rPr>
            </w:pPr>
            <w:r w:rsidRPr="001919A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Pr="001919AD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Pr="00E24485" w:rsidRDefault="00F12182" w:rsidP="00B14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3436" w:type="dxa"/>
          </w:tcPr>
          <w:p w:rsidR="00F12182" w:rsidRPr="00E24485" w:rsidRDefault="00F12182" w:rsidP="00B14A7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«Основы здорового питания для детей дошкольного возраста»</w:t>
            </w:r>
          </w:p>
        </w:tc>
        <w:tc>
          <w:tcPr>
            <w:tcW w:w="2505" w:type="dxa"/>
          </w:tcPr>
          <w:p w:rsidR="00F12182" w:rsidRPr="00E24485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Pr="001919AD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36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«Программа развития дошкольной образовательной организации как стратегический документ достижения высокого качества дошкольного образования»</w:t>
            </w:r>
          </w:p>
        </w:tc>
        <w:tc>
          <w:tcPr>
            <w:tcW w:w="250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Pr="001919AD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36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«Совершенствование профессиональных компетенций педагогов в области применения педагогических технологий, предусмотренных в комплексной образовательной программе «От рождения до школы»</w:t>
            </w:r>
          </w:p>
        </w:tc>
        <w:tc>
          <w:tcPr>
            <w:tcW w:w="250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Pr="001919AD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Pr="001919AD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A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F12182" w:rsidRPr="001919AD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F12182" w:rsidRPr="001919AD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AD">
              <w:rPr>
                <w:rFonts w:ascii="Times New Roman" w:hAnsi="Times New Roman" w:cs="Times New Roman"/>
                <w:sz w:val="24"/>
                <w:szCs w:val="24"/>
              </w:rPr>
              <w:t>АНОДО ЦТР «Созвучие»</w:t>
            </w:r>
          </w:p>
          <w:p w:rsidR="00F12182" w:rsidRPr="001919AD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AD">
              <w:rPr>
                <w:rFonts w:ascii="Times New Roman" w:hAnsi="Times New Roman" w:cs="Times New Roman"/>
                <w:sz w:val="24"/>
                <w:szCs w:val="24"/>
              </w:rPr>
              <w:t>Всероссийского Фестиваля-конкурса детского и юношеского творчества «Новогодняя сказка» в номинации «Хореография» 15.01.2021г.</w:t>
            </w:r>
          </w:p>
        </w:tc>
        <w:tc>
          <w:tcPr>
            <w:tcW w:w="2505" w:type="dxa"/>
          </w:tcPr>
          <w:p w:rsidR="00F12182" w:rsidRPr="001919AD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A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12182" w:rsidTr="00F12182">
        <w:tc>
          <w:tcPr>
            <w:tcW w:w="1649" w:type="dxa"/>
            <w:vMerge w:val="restart"/>
          </w:tcPr>
          <w:p w:rsidR="00F12182" w:rsidRPr="001919AD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Вера Валерьевна</w:t>
            </w:r>
          </w:p>
        </w:tc>
        <w:tc>
          <w:tcPr>
            <w:tcW w:w="3325" w:type="dxa"/>
          </w:tcPr>
          <w:p w:rsidR="00F12182" w:rsidRPr="004D2471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36" w:type="dxa"/>
          </w:tcPr>
          <w:p w:rsidR="00F12182" w:rsidRPr="004D2471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1">
              <w:rPr>
                <w:rFonts w:ascii="Times New Roman" w:hAnsi="Times New Roman" w:cs="Times New Roman"/>
                <w:sz w:val="24"/>
                <w:szCs w:val="24"/>
              </w:rPr>
              <w:t>«Лучшее физкультурное занятие в ДОУ»</w:t>
            </w:r>
          </w:p>
        </w:tc>
        <w:tc>
          <w:tcPr>
            <w:tcW w:w="250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36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«Программа развития дошкольной образовательной организации как стратегический документ достижения высокого качества дошкольного образования»</w:t>
            </w:r>
          </w:p>
        </w:tc>
        <w:tc>
          <w:tcPr>
            <w:tcW w:w="250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36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«Совершенствование профессиональных компетенций педагогов в области применения педагогических технологий, предусмотренных в комплексной образовательной программе «От рождения до школы»</w:t>
            </w:r>
          </w:p>
        </w:tc>
        <w:tc>
          <w:tcPr>
            <w:tcW w:w="250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Pr="001919AD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36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«Педагог года -2022»</w:t>
            </w:r>
          </w:p>
        </w:tc>
        <w:tc>
          <w:tcPr>
            <w:tcW w:w="2505" w:type="dxa"/>
          </w:tcPr>
          <w:p w:rsidR="00F12182" w:rsidRPr="001919AD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Pr="00E24485" w:rsidRDefault="00F12182" w:rsidP="00B14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3436" w:type="dxa"/>
          </w:tcPr>
          <w:p w:rsidR="00F12182" w:rsidRPr="00E24485" w:rsidRDefault="00F12182" w:rsidP="00B14A7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«Основы здорового питания для детей дошкольного возраста»</w:t>
            </w:r>
          </w:p>
        </w:tc>
        <w:tc>
          <w:tcPr>
            <w:tcW w:w="2505" w:type="dxa"/>
          </w:tcPr>
          <w:p w:rsidR="00F12182" w:rsidRPr="00E24485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</w:t>
            </w:r>
          </w:p>
        </w:tc>
      </w:tr>
      <w:tr w:rsidR="00F12182" w:rsidTr="00F12182">
        <w:tc>
          <w:tcPr>
            <w:tcW w:w="1649" w:type="dxa"/>
            <w:vMerge w:val="restart"/>
          </w:tcPr>
          <w:p w:rsidR="00F12182" w:rsidRPr="001919AD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Изофатенко</w:t>
            </w:r>
            <w:proofErr w:type="spellEnd"/>
            <w:r w:rsidRPr="00871274">
              <w:rPr>
                <w:rFonts w:ascii="Times New Roman" w:hAnsi="Times New Roman" w:cs="Times New Roman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3325" w:type="dxa"/>
          </w:tcPr>
          <w:p w:rsidR="00F12182" w:rsidRPr="001919AD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7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36" w:type="dxa"/>
          </w:tcPr>
          <w:p w:rsidR="00F12182" w:rsidRPr="001919AD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кабинет учителя-логопеда дошкольного образовательного учреждения»</w:t>
            </w:r>
          </w:p>
        </w:tc>
        <w:tc>
          <w:tcPr>
            <w:tcW w:w="2505" w:type="dxa"/>
          </w:tcPr>
          <w:p w:rsidR="00F12182" w:rsidRPr="001919AD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Pr="00871274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36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«Программа развития дошкольной образовательной организации как стратегический документ достижения высокого качества дошкольного образования»</w:t>
            </w:r>
          </w:p>
        </w:tc>
        <w:tc>
          <w:tcPr>
            <w:tcW w:w="250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Pr="00871274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36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«Совершенствование профессиональных компетенций педагогов в области применения педагогических технологий, предусмотренных в комплексной образовательной программе «От рождения до школы»</w:t>
            </w:r>
          </w:p>
        </w:tc>
        <w:tc>
          <w:tcPr>
            <w:tcW w:w="250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F12182" w:rsidTr="00F12182">
        <w:tc>
          <w:tcPr>
            <w:tcW w:w="1649" w:type="dxa"/>
            <w:vMerge w:val="restart"/>
          </w:tcPr>
          <w:p w:rsidR="00F12182" w:rsidRPr="00871274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  <w:tc>
          <w:tcPr>
            <w:tcW w:w="332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36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«Программа развития дошкольной образовательной организации как стратегический документ достижения высокого качества дошкольного образования»</w:t>
            </w:r>
          </w:p>
        </w:tc>
        <w:tc>
          <w:tcPr>
            <w:tcW w:w="250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36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«Совершенствование профессиональных компетенций педагогов в области применения педагогических технологий, предусмотренных в комплексной образовательной программе «От рождения до школы»</w:t>
            </w:r>
          </w:p>
        </w:tc>
        <w:tc>
          <w:tcPr>
            <w:tcW w:w="250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Pr="00E24485" w:rsidRDefault="00F12182" w:rsidP="00B14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3436" w:type="dxa"/>
          </w:tcPr>
          <w:p w:rsidR="00F12182" w:rsidRPr="00E24485" w:rsidRDefault="00F12182" w:rsidP="00B14A7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«Основы здорового питания для детей дошкольного возраста»</w:t>
            </w:r>
          </w:p>
        </w:tc>
        <w:tc>
          <w:tcPr>
            <w:tcW w:w="2505" w:type="dxa"/>
          </w:tcPr>
          <w:p w:rsidR="00F12182" w:rsidRPr="00E24485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</w:t>
            </w:r>
          </w:p>
        </w:tc>
      </w:tr>
      <w:tr w:rsidR="00F12182" w:rsidTr="00F12182">
        <w:tc>
          <w:tcPr>
            <w:tcW w:w="1649" w:type="dxa"/>
            <w:vMerge w:val="restart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2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36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«Программа развития дошкольной образовательной организации как стратегический документ достижения высокого качества дошкольного образования»</w:t>
            </w:r>
          </w:p>
        </w:tc>
        <w:tc>
          <w:tcPr>
            <w:tcW w:w="250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36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«Совершенствование профессиональных компетенций педагогов в области применения педагогических технологий, предусмотренных в комплексной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«От рождения до школы»</w:t>
            </w:r>
          </w:p>
        </w:tc>
        <w:tc>
          <w:tcPr>
            <w:tcW w:w="250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Pr="001919AD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A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36" w:type="dxa"/>
          </w:tcPr>
          <w:p w:rsidR="00F12182" w:rsidRPr="001919AD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проектов «Чем полезен лук?»</w:t>
            </w:r>
          </w:p>
        </w:tc>
        <w:tc>
          <w:tcPr>
            <w:tcW w:w="2505" w:type="dxa"/>
          </w:tcPr>
          <w:p w:rsidR="00F12182" w:rsidRPr="001919AD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Pr="00E24485" w:rsidRDefault="00F12182" w:rsidP="00B14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3436" w:type="dxa"/>
          </w:tcPr>
          <w:p w:rsidR="00F12182" w:rsidRPr="00E24485" w:rsidRDefault="00F12182" w:rsidP="00B14A7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«Основы здорового питания для детей дошкольного возраста»</w:t>
            </w:r>
          </w:p>
        </w:tc>
        <w:tc>
          <w:tcPr>
            <w:tcW w:w="2505" w:type="dxa"/>
          </w:tcPr>
          <w:p w:rsidR="00F12182" w:rsidRPr="00E24485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</w:t>
            </w:r>
          </w:p>
        </w:tc>
      </w:tr>
      <w:tr w:rsidR="00F12182" w:rsidTr="00F12182">
        <w:tc>
          <w:tcPr>
            <w:tcW w:w="1649" w:type="dxa"/>
            <w:vMerge w:val="restart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</w:t>
            </w:r>
          </w:p>
        </w:tc>
        <w:tc>
          <w:tcPr>
            <w:tcW w:w="332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36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«Программа развития дошкольной образовательной организации как стратегический документ достижения высокого качества дошкольного образования»</w:t>
            </w:r>
          </w:p>
        </w:tc>
        <w:tc>
          <w:tcPr>
            <w:tcW w:w="250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36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«Совершенствование профессиональных компетенций педагогов в области применения педагогических технологий, предусмотренных в комплексной образовательной программе «От рождения до школы»</w:t>
            </w:r>
          </w:p>
        </w:tc>
        <w:tc>
          <w:tcPr>
            <w:tcW w:w="250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Pr="00E24485" w:rsidRDefault="00F12182" w:rsidP="00B14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3436" w:type="dxa"/>
          </w:tcPr>
          <w:p w:rsidR="00F12182" w:rsidRPr="00E24485" w:rsidRDefault="00F12182" w:rsidP="00B14A7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«Основы здорового питания для детей дошкольного возраста»</w:t>
            </w:r>
          </w:p>
        </w:tc>
        <w:tc>
          <w:tcPr>
            <w:tcW w:w="2505" w:type="dxa"/>
          </w:tcPr>
          <w:p w:rsidR="00F12182" w:rsidRPr="00E24485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</w:t>
            </w:r>
          </w:p>
        </w:tc>
      </w:tr>
      <w:tr w:rsidR="00F12182" w:rsidTr="00F12182">
        <w:tc>
          <w:tcPr>
            <w:tcW w:w="1649" w:type="dxa"/>
            <w:vMerge w:val="restart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  <w:tc>
          <w:tcPr>
            <w:tcW w:w="332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36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«Программа развития дошкольной образовательной организации как стратегический документ достижения высокого качества дошкольного образования»</w:t>
            </w:r>
          </w:p>
        </w:tc>
        <w:tc>
          <w:tcPr>
            <w:tcW w:w="250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36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«Совершенствование профессиональных компетенций педагогов в области применения педагогических технологий, предусмотренных в комплексной образовательной программе «От рождения до школы»</w:t>
            </w:r>
          </w:p>
        </w:tc>
        <w:tc>
          <w:tcPr>
            <w:tcW w:w="250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Pr="00E24485" w:rsidRDefault="00F12182" w:rsidP="00B14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3436" w:type="dxa"/>
          </w:tcPr>
          <w:p w:rsidR="00F12182" w:rsidRPr="00E24485" w:rsidRDefault="00F12182" w:rsidP="00B14A7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«Основы здорового питания для детей дошкольного возраста»</w:t>
            </w:r>
          </w:p>
        </w:tc>
        <w:tc>
          <w:tcPr>
            <w:tcW w:w="2505" w:type="dxa"/>
          </w:tcPr>
          <w:p w:rsidR="00F12182" w:rsidRPr="00E24485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Межрегиональный </w:t>
            </w:r>
          </w:p>
        </w:tc>
        <w:tc>
          <w:tcPr>
            <w:tcW w:w="3436" w:type="dxa"/>
          </w:tcPr>
          <w:p w:rsidR="00F12182" w:rsidRDefault="00F12182" w:rsidP="00B14A7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Симпозиум «Родные языки народов России в системе образования и поликультурного воспитания: потенциал, пути интеграции, новые подходы»</w:t>
            </w:r>
          </w:p>
        </w:tc>
        <w:tc>
          <w:tcPr>
            <w:tcW w:w="250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</w:t>
            </w:r>
          </w:p>
        </w:tc>
      </w:tr>
      <w:tr w:rsidR="00F12182" w:rsidTr="00F12182">
        <w:tc>
          <w:tcPr>
            <w:tcW w:w="1649" w:type="dxa"/>
            <w:vMerge w:val="restart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Тыкшихенова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</w:t>
            </w:r>
          </w:p>
        </w:tc>
        <w:tc>
          <w:tcPr>
            <w:tcW w:w="332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3436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Научно-методический 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«Программа развития дошкольной образовательной организации как стратегический документ достижения высокого качества дошкольного образования»</w:t>
            </w:r>
          </w:p>
        </w:tc>
        <w:tc>
          <w:tcPr>
            <w:tcW w:w="250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36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«Совершенствование профессиональных компетенций педагогов в области применения педагогических технологий, предусмотренных в комплексной образовательной программе «От рождения до школы»</w:t>
            </w:r>
          </w:p>
        </w:tc>
        <w:tc>
          <w:tcPr>
            <w:tcW w:w="2505" w:type="dxa"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F12182" w:rsidTr="00F12182">
        <w:tc>
          <w:tcPr>
            <w:tcW w:w="1649" w:type="dxa"/>
            <w:vMerge/>
          </w:tcPr>
          <w:p w:rsidR="00F12182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F12182" w:rsidRPr="00E24485" w:rsidRDefault="00F12182" w:rsidP="00B14A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3436" w:type="dxa"/>
          </w:tcPr>
          <w:p w:rsidR="00F12182" w:rsidRPr="00E24485" w:rsidRDefault="00F12182" w:rsidP="00B14A7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«Основы здорового питания для детей дошкольного возраста»</w:t>
            </w:r>
          </w:p>
        </w:tc>
        <w:tc>
          <w:tcPr>
            <w:tcW w:w="2505" w:type="dxa"/>
          </w:tcPr>
          <w:p w:rsidR="00F12182" w:rsidRPr="00E24485" w:rsidRDefault="00F12182" w:rsidP="00B14A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</w:t>
            </w:r>
          </w:p>
        </w:tc>
      </w:tr>
    </w:tbl>
    <w:p w:rsidR="00E24485" w:rsidRPr="006508A5" w:rsidRDefault="00E24485" w:rsidP="00E24485"/>
    <w:p w:rsidR="00E24485" w:rsidRDefault="00E24485" w:rsidP="00E24485"/>
    <w:p w:rsidR="00976945" w:rsidRDefault="00976945"/>
    <w:sectPr w:rsidR="00976945" w:rsidSect="00FE4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51"/>
    <w:rsid w:val="00133F51"/>
    <w:rsid w:val="00646CA9"/>
    <w:rsid w:val="00976945"/>
    <w:rsid w:val="00BA263D"/>
    <w:rsid w:val="00E24485"/>
    <w:rsid w:val="00F1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244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24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2023-02-01T08:21:00Z</dcterms:created>
  <dcterms:modified xsi:type="dcterms:W3CDTF">2023-02-01T08:59:00Z</dcterms:modified>
</cp:coreProperties>
</file>