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DA678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МДОУ детский сад «Солнышко»</w:t>
      </w: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DA678C" w:rsidRPr="00DA678C" w:rsidRDefault="00DA678C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DA678C" w:rsidRPr="00DA678C" w:rsidRDefault="00DA678C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DA678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Доклад на тему:</w:t>
      </w:r>
    </w:p>
    <w:p w:rsidR="00DA678C" w:rsidRPr="00DA678C" w:rsidRDefault="00DA678C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DA678C" w:rsidRPr="00DA678C" w:rsidRDefault="00DA678C" w:rsidP="008E70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E706E" w:rsidRPr="00DA678C" w:rsidRDefault="008E706E" w:rsidP="00DA67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DA678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«Использование технологии </w:t>
      </w:r>
      <w:proofErr w:type="spellStart"/>
      <w:r w:rsidRPr="00DA678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Синквейн</w:t>
      </w:r>
      <w:proofErr w:type="spellEnd"/>
      <w:r w:rsidRPr="00DA678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 в речевом развитии детей старшего дошкольного возраста</w:t>
      </w:r>
      <w:r w:rsidR="00DA678C" w:rsidRPr="00DA678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»</w:t>
      </w:r>
    </w:p>
    <w:p w:rsidR="00DA678C" w:rsidRP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Pr="00DA678C" w:rsidRDefault="00DA678C" w:rsidP="00DA678C">
      <w:pPr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A67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Выполнила: воспитатель </w:t>
      </w:r>
    </w:p>
    <w:p w:rsidR="00DA678C" w:rsidRPr="00DA678C" w:rsidRDefault="00DA678C" w:rsidP="00DA678C">
      <w:pPr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A67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Табинаева Е.Э.</w:t>
      </w: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-Ордынский</w:t>
      </w:r>
    </w:p>
    <w:p w:rsidR="00DA678C" w:rsidRDefault="00DA678C" w:rsidP="00DA678C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2024г.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EC6DDC" w:rsidRPr="00EC6DDC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Проблема формирования речи у детей дошкольного возраста актуальна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сегодняшний день и является важной и трудно решаемой задачей.</w:t>
      </w:r>
    </w:p>
    <w:p w:rsidR="00EC6DDC" w:rsidRPr="00EC6DDC" w:rsidRDefault="00EC6DDC" w:rsidP="008E70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Успешное решение этой задачи необходимо как для подготовки детей к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предстоящему школьному обучению, так и для комфортного общения с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окружающими.</w:t>
      </w:r>
    </w:p>
    <w:p w:rsidR="00EC6DDC" w:rsidRPr="008E706E" w:rsidRDefault="00EC6DDC" w:rsidP="008E70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Традиционная методика обучения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дошкольников рекомендует исполь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зовать в качестве основного приема обучения образец рассказа педагога. Но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 показывает, что дети воспроизводят ра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ссказ воспитателя с незначитель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сам не строит рассказ, а повторяет уже только что услышанное. Заодно занятие детям приходится выслушивать несколько однообразных однотипных рассказов. Детям этот вид деятель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ности становится скучным и неин</w:t>
      </w:r>
      <w:r w:rsidRPr="00EC6D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тересным, они начинают отвлекаться.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Одним из эффективных методов развития речи ребенка, который позволяет быстро получить результат, является работа над созданием нерифмованного стихотворения -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французского языка переводится как «пять строк»,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пятистрочная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строфа стихотворения. 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стихотворение, написанное в соответствии с определёнными правилами.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Актуальность и целесообразность использования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состоит в том, что создаются условия для развития личности, способной критически мыслить, т. е. исключать лишнее и выделять главное, обобщать, классифицировать.</w:t>
      </w: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способствует обогащению и актуализации словаря.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Носит характер комплексного воздействия (развивает речь, память, внимание, мышление);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Используется для закрепления изученной темы.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игровой технологии «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»: развитие связной речи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ников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посредством составления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помощью символов, добиться</w:t>
      </w: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 выделять главную мысль текста, а также выражать свои мысли.</w:t>
      </w: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закрепить понятия: предмет, признак предмета, действие предмета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научить использовать модели существительного, прилагательного и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глагола при составлении предложений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учить выделять главную мысль, классифицировать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автоматизировать корригируемые звуки речи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пополнять и активизировать слова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формировать умение кратко пересказывать текст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обучить самостоятельной работе по составлению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опорой</w:t>
      </w: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алгоритм-модель.</w:t>
      </w:r>
      <w:bookmarkStart w:id="0" w:name="_GoBack"/>
      <w:bookmarkEnd w:id="0"/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по подготовке овладению  с методикой «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 начинается с уточнения, расширения и </w:t>
      </w:r>
      <w:r w:rsidRPr="008E706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самосовершенствования словаря.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Знакомя детей с понятиями «слово, обозначающее предмет» и «слово, обозначающее действие предмета», мы тем самым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готовим платформу для последующей работы над предложением. Давая понятие «слово, обозначающее признак предмета», мы накапливаем материал 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</w:p>
    <w:p w:rsidR="004007BE" w:rsidRPr="008E706E" w:rsidRDefault="004007BE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распространения предложения определениями. Дети овладевают понятиями «живой и неживой» предмет, учатся правильно ставить вопросы к словам, обозначающим предметы, действия и признаки предметов, изображать их графически. </w:t>
      </w:r>
    </w:p>
    <w:p w:rsidR="00EC6DDC" w:rsidRPr="008E706E" w:rsidRDefault="00EC6DDC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34D68" w:rsidRPr="008E706E" w:rsidRDefault="00134D68" w:rsidP="008E70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Далее знакомим детей с алгоритмом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который похож на елочку. Части речи можно выделять разным цветом.</w:t>
      </w:r>
    </w:p>
    <w:p w:rsidR="00134D68" w:rsidRPr="008E706E" w:rsidRDefault="00134D68" w:rsidP="008E70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1-я строка: одно ключевое слов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о(</w:t>
      </w:r>
      <w:proofErr w:type="gram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существительное)</w:t>
      </w:r>
    </w:p>
    <w:p w:rsidR="00134D68" w:rsidRPr="008E706E" w:rsidRDefault="00134D68" w:rsidP="008E70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2-я строка: два прилагательных. Это описание признаков предмета или его свойства, раскрывающие тему.</w:t>
      </w:r>
    </w:p>
    <w:p w:rsidR="00134D68" w:rsidRPr="008E706E" w:rsidRDefault="00134D68" w:rsidP="008E70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3-я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строка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состоит из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трёх глаголов, описывающих действия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предмета.</w:t>
      </w:r>
    </w:p>
    <w:p w:rsidR="00134D68" w:rsidRPr="008E706E" w:rsidRDefault="00134D68" w:rsidP="008E706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4-я строка: 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тому, о чем говорится в тексте.</w:t>
      </w:r>
    </w:p>
    <w:p w:rsidR="00134D68" w:rsidRPr="008E706E" w:rsidRDefault="00134D68" w:rsidP="008E706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5-я строка: Одно слово – существительное для выражения своих чувств, ассоциаций, связанных с предметом, синоним первого слова.</w:t>
      </w:r>
    </w:p>
    <w:p w:rsidR="00134D68" w:rsidRPr="008E706E" w:rsidRDefault="00134D68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Предполагается, что с детьми дошкольн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ого возраста строгое соблюдение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 составления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обязательно.</w:t>
      </w:r>
    </w:p>
    <w:p w:rsidR="00134D68" w:rsidRPr="008E706E" w:rsidRDefault="00134D68" w:rsidP="008E706E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Возможно, что в четвёртой строке предл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ожение может состоять от 3 до 5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слов, а в пятой строке, вместо одного слова, может быть и два слова.</w:t>
      </w:r>
    </w:p>
    <w:p w:rsidR="00134D68" w:rsidRPr="008E706E" w:rsidRDefault="00134D68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Пример: тема «Кукла».</w:t>
      </w:r>
    </w:p>
    <w:p w:rsidR="00134D68" w:rsidRPr="008E706E" w:rsidRDefault="00134D68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Кукла (кто?).</w:t>
      </w:r>
    </w:p>
    <w:p w:rsidR="00134D68" w:rsidRPr="008E706E" w:rsidRDefault="00134D68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Красивая, любимая (какая?).</w:t>
      </w:r>
    </w:p>
    <w:p w:rsidR="00134D68" w:rsidRPr="008E706E" w:rsidRDefault="00134D68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proofErr w:type="gram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идит, стоит, улыбается (что делает?).</w:t>
      </w:r>
    </w:p>
    <w:p w:rsidR="00134D68" w:rsidRPr="008E706E" w:rsidRDefault="00134D68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Моя кукла самая красивая (составляем предложение).</w:t>
      </w:r>
    </w:p>
    <w:p w:rsidR="00AC41D5" w:rsidRPr="008E706E" w:rsidRDefault="00134D68" w:rsidP="008E706E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Игрушка (находим ассоциацию).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Могут быть использованы такие варианты работы: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-составление краткого рассказа по 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готовому</w:t>
      </w:r>
      <w:proofErr w:type="gram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синквейну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(с использованием слов и фраз, входящих в состав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составление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прослушанному рассказу;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коррекция и совершенствование 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готового</w:t>
      </w:r>
      <w:proofErr w:type="gram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анализ неполного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опреде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ления отсутствующей части,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(например, дан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 указания темы, первой строки — на основе существующих строк необходимо ее определить).</w:t>
      </w:r>
      <w:proofErr w:type="gramEnd"/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полезно составлять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закрепления изученной лексической темы.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составление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виде графических рисунков.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Графические схемы помогают детям более конкретно ощутить границы слов и их раздельное написание.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C41D5" w:rsidRPr="008E706E" w:rsidRDefault="00AC41D5" w:rsidP="008E706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уместно составлять в конце каждой лексической темы, когда у детей уже имеется достаточный словарный запас по данной теме. На первых порах планируется при составлении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синквейна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с детьми в парах, в малых группах и только затем – 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индивидуально. Необходимо поощрять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синквейны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</w:t>
      </w:r>
      <w:proofErr w:type="gram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содержится наиболее точная характеристика различных сторон темы или предмета.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чём же эффективность и значимость такой технологии?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Во-первых, его простота.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Синквейн</w:t>
      </w:r>
      <w:proofErr w:type="spellEnd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могут составить все.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Во-вторых, в составлении </w:t>
      </w:r>
      <w:proofErr w:type="spellStart"/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синквей</w:t>
      </w:r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spellEnd"/>
      <w:r w:rsid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каждый ребенок может реализо</w:t>
      </w:r>
      <w:r w:rsidRPr="008E70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вать свои творческие, интеллектуальные возможности.</w:t>
      </w:r>
    </w:p>
    <w:p w:rsidR="00AC41D5" w:rsidRPr="008E706E" w:rsidRDefault="00AC41D5" w:rsidP="008E70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9DB" w:rsidRPr="008E706E" w:rsidRDefault="00AC41D5" w:rsidP="008E706E">
      <w:pPr>
        <w:jc w:val="both"/>
        <w:rPr>
          <w:rFonts w:ascii="Times New Roman" w:hAnsi="Times New Roman" w:cs="Times New Roman"/>
          <w:sz w:val="24"/>
          <w:szCs w:val="24"/>
        </w:rPr>
      </w:pPr>
      <w:r w:rsidRPr="008E7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r w:rsidRPr="008E7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Синквей</w:t>
      </w:r>
      <w:r w:rsidRPr="008E706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E706E">
        <w:rPr>
          <w:rFonts w:ascii="Times New Roman" w:hAnsi="Times New Roman" w:cs="Times New Roman"/>
          <w:sz w:val="24"/>
          <w:szCs w:val="24"/>
        </w:rPr>
        <w:t xml:space="preserve"> помогает пополнить словарный запас, облегчает процесс </w:t>
      </w:r>
      <w:r w:rsidR="008E706E">
        <w:rPr>
          <w:rFonts w:ascii="Times New Roman" w:hAnsi="Times New Roman" w:cs="Times New Roman"/>
          <w:sz w:val="24"/>
          <w:szCs w:val="24"/>
        </w:rPr>
        <w:t xml:space="preserve">усвоения понятий. </w:t>
      </w:r>
      <w:proofErr w:type="spellStart"/>
      <w:r w:rsidRPr="008E7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Синквейн</w:t>
      </w:r>
      <w:proofErr w:type="spellEnd"/>
      <w:r w:rsidRPr="008E706E">
        <w:rPr>
          <w:rFonts w:ascii="Times New Roman" w:hAnsi="Times New Roman" w:cs="Times New Roman"/>
          <w:sz w:val="24"/>
          <w:szCs w:val="24"/>
        </w:rPr>
        <w:t> учит находить и выделять в большом объеме информации главную мысль, формировать ключевую фразу.</w:t>
      </w:r>
    </w:p>
    <w:p w:rsidR="008E706E" w:rsidRPr="008E706E" w:rsidRDefault="00AC41D5" w:rsidP="008E7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06E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spellStart"/>
      <w:r w:rsidRPr="008E706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E706E">
        <w:rPr>
          <w:rFonts w:ascii="Times New Roman" w:hAnsi="Times New Roman" w:cs="Times New Roman"/>
          <w:sz w:val="24"/>
          <w:szCs w:val="24"/>
        </w:rPr>
        <w:t xml:space="preserve"> с дошкольниками нужно помнить, что необходимо составлять </w:t>
      </w:r>
      <w:proofErr w:type="spellStart"/>
      <w:r w:rsidRPr="008E706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706E">
        <w:rPr>
          <w:rFonts w:ascii="Times New Roman" w:hAnsi="Times New Roman" w:cs="Times New Roman"/>
          <w:sz w:val="24"/>
          <w:szCs w:val="24"/>
        </w:rPr>
        <w:t xml:space="preserve"> только на темы, хорошо известные детям и обязательно показывать образец. Если составление </w:t>
      </w:r>
      <w:proofErr w:type="spellStart"/>
      <w:r w:rsidRPr="008E706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E706E">
        <w:rPr>
          <w:rFonts w:ascii="Times New Roman" w:hAnsi="Times New Roman" w:cs="Times New Roman"/>
          <w:sz w:val="24"/>
          <w:szCs w:val="24"/>
        </w:rPr>
        <w:t xml:space="preserve"> вызывает затруднение, то можно помочь наводящими вопросами</w:t>
      </w:r>
      <w:proofErr w:type="gramStart"/>
      <w:r w:rsidRPr="008E7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706E">
        <w:rPr>
          <w:rFonts w:ascii="Times New Roman" w:hAnsi="Times New Roman" w:cs="Times New Roman"/>
          <w:sz w:val="24"/>
          <w:szCs w:val="24"/>
        </w:rPr>
        <w:t> </w:t>
      </w:r>
      <w:r w:rsidRPr="008E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06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E706E">
        <w:rPr>
          <w:rFonts w:ascii="Times New Roman" w:hAnsi="Times New Roman" w:cs="Times New Roman"/>
          <w:sz w:val="24"/>
          <w:szCs w:val="24"/>
        </w:rPr>
        <w:t xml:space="preserve">еобходимо помогать и поощрять стремление детей составить </w:t>
      </w:r>
      <w:proofErr w:type="spellStart"/>
      <w:r w:rsidRPr="008E706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706E">
        <w:rPr>
          <w:rFonts w:ascii="Times New Roman" w:hAnsi="Times New Roman" w:cs="Times New Roman"/>
          <w:sz w:val="24"/>
          <w:szCs w:val="24"/>
        </w:rPr>
        <w:t xml:space="preserve"> или отвечать на вопросы. Постепенно дети пр</w:t>
      </w:r>
      <w:r w:rsidR="008E706E" w:rsidRPr="008E706E">
        <w:rPr>
          <w:rFonts w:ascii="Times New Roman" w:hAnsi="Times New Roman" w:cs="Times New Roman"/>
          <w:sz w:val="24"/>
          <w:szCs w:val="24"/>
        </w:rPr>
        <w:t>ивыкнут к правилам написания не</w:t>
      </w:r>
      <w:r w:rsidRPr="008E706E">
        <w:rPr>
          <w:rFonts w:ascii="Times New Roman" w:hAnsi="Times New Roman" w:cs="Times New Roman"/>
          <w:sz w:val="24"/>
          <w:szCs w:val="24"/>
        </w:rPr>
        <w:t>рифмованных стихотворений, а их составление превратится в игру. И неза</w:t>
      </w:r>
      <w:r w:rsidR="008E706E" w:rsidRPr="008E706E">
        <w:rPr>
          <w:rFonts w:ascii="Times New Roman" w:hAnsi="Times New Roman" w:cs="Times New Roman"/>
          <w:sz w:val="24"/>
          <w:szCs w:val="24"/>
        </w:rPr>
        <w:t xml:space="preserve">метно для самих детей игра в </w:t>
      </w:r>
      <w:proofErr w:type="spellStart"/>
      <w:r w:rsidR="008E706E" w:rsidRPr="008E706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8E706E" w:rsidRPr="008E706E">
        <w:rPr>
          <w:rFonts w:ascii="Times New Roman" w:hAnsi="Times New Roman" w:cs="Times New Roman"/>
          <w:sz w:val="24"/>
          <w:szCs w:val="24"/>
        </w:rPr>
        <w:t xml:space="preserve"> станет для них весёлым и занимательным занятием. Дети будут гордиться своими достижениями!</w:t>
      </w:r>
    </w:p>
    <w:p w:rsidR="00AC41D5" w:rsidRPr="008E706E" w:rsidRDefault="00AC41D5" w:rsidP="008E7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1D5" w:rsidRPr="008E706E" w:rsidRDefault="00AC41D5" w:rsidP="008E7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41D5" w:rsidRPr="008E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0A8"/>
    <w:multiLevelType w:val="hybridMultilevel"/>
    <w:tmpl w:val="640A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DA"/>
    <w:rsid w:val="00134D68"/>
    <w:rsid w:val="004007BE"/>
    <w:rsid w:val="008E706E"/>
    <w:rsid w:val="00AC41D5"/>
    <w:rsid w:val="00B159DB"/>
    <w:rsid w:val="00DA678C"/>
    <w:rsid w:val="00EA2CDA"/>
    <w:rsid w:val="00E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2024-03-25T12:12:00Z</dcterms:created>
  <dcterms:modified xsi:type="dcterms:W3CDTF">2024-03-25T13:05:00Z</dcterms:modified>
</cp:coreProperties>
</file>